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07" w:rsidRPr="003A2E07" w:rsidRDefault="00E8696B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по итогам заседания первого общественного совета при Управлении Федеральной антимонопольной службы по Ханты-Мансий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скому автономному округу - Югре</w:t>
      </w:r>
      <w:r w:rsidRPr="00E86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(по ВКС)</w:t>
      </w:r>
    </w:p>
    <w:p w:rsidR="00E8696B" w:rsidRDefault="00E8696B" w:rsidP="00E86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7" w:rsidRPr="003A2E07" w:rsidRDefault="003A2E07" w:rsidP="00E8696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–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Розенко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Васильевич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Заместитель председателя - </w:t>
      </w:r>
      <w:r w:rsidR="00437C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Булыгина</w:t>
      </w:r>
      <w:bookmarkStart w:id="0" w:name="_GoBack"/>
      <w:bookmarkEnd w:id="0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Ярославовна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72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48BB">
        <w:rPr>
          <w:rFonts w:ascii="Times New Roman" w:eastAsia="Times New Roman" w:hAnsi="Times New Roman" w:cs="Times New Roman"/>
          <w:sz w:val="28"/>
          <w:szCs w:val="28"/>
          <w:lang w:eastAsia="ru-RU"/>
        </w:rPr>
        <w:t>4.03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4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начала: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72D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3E76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. 00 мин.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окончания: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72D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3E76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ВКС</w:t>
      </w:r>
    </w:p>
    <w:p w:rsidR="00D748BB" w:rsidRDefault="003A2E07" w:rsidP="00D74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Модератор мероприятия:</w:t>
      </w:r>
      <w:r w:rsidR="00D7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48BB"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</w:t>
      </w:r>
      <w:r w:rsidR="00D7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8BB"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  <w:r w:rsidR="0004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7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 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 Федеральной антимонопольной службы по Ханты-Мансийскому автономному округу -Югре.</w:t>
      </w:r>
    </w:p>
    <w:p w:rsidR="00D748BB" w:rsidRPr="00D748BB" w:rsidRDefault="00D748BB" w:rsidP="00D74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общественного совета при Управлении Федеральной антимонопольной службы по Ханты-Мансийскому автономному округу -Югре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переизбран состав комиссии Общественного совета, </w:t>
      </w:r>
      <w:r w:rsidRPr="00D748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 формат работы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ественного совета на 2022 год,</w:t>
      </w:r>
      <w:r w:rsidRPr="00D7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задачи, стоящие перед общественным советом при Управлении Федеральной антимонопольной службы по Ханты-Мансийскому автономному округу –Югре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77913" w:rsidRPr="00E8696B" w:rsidRDefault="00D748BB" w:rsidP="00D748BB">
      <w:pPr>
        <w:spacing w:after="0" w:line="240" w:lineRule="auto"/>
        <w:ind w:firstLine="709"/>
        <w:jc w:val="both"/>
        <w:rPr>
          <w:sz w:val="28"/>
          <w:szCs w:val="28"/>
        </w:rPr>
      </w:pPr>
      <w:r w:rsidRPr="00D7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Обсуждены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цен на социально-значимые продовольственные товары, а также дефицита ряда товаров.</w:t>
      </w:r>
    </w:p>
    <w:sectPr w:rsidR="00777913" w:rsidRPr="00E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7"/>
    <w:rsid w:val="000472DE"/>
    <w:rsid w:val="001734E9"/>
    <w:rsid w:val="00201AD7"/>
    <w:rsid w:val="00327544"/>
    <w:rsid w:val="00352709"/>
    <w:rsid w:val="003A2E07"/>
    <w:rsid w:val="003E76D5"/>
    <w:rsid w:val="00437CBF"/>
    <w:rsid w:val="006E1631"/>
    <w:rsid w:val="00777913"/>
    <w:rsid w:val="007E045D"/>
    <w:rsid w:val="00A60508"/>
    <w:rsid w:val="00B54960"/>
    <w:rsid w:val="00D748BB"/>
    <w:rsid w:val="00E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2BFC-748D-40E1-B5D1-4A16751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Лилия Салаватовна</dc:creator>
  <cp:keywords/>
  <dc:description/>
  <cp:lastModifiedBy>Айгуль Шамилевна Барышникова</cp:lastModifiedBy>
  <cp:revision>7</cp:revision>
  <dcterms:created xsi:type="dcterms:W3CDTF">2021-01-15T05:51:00Z</dcterms:created>
  <dcterms:modified xsi:type="dcterms:W3CDTF">2022-04-07T05:40:00Z</dcterms:modified>
</cp:coreProperties>
</file>